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CBF5" w14:textId="77777777" w:rsidR="000E7C60" w:rsidRPr="00F77FD5" w:rsidRDefault="000E7C60" w:rsidP="000E7C6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HB 1646 </w:t>
      </w:r>
      <w:r w:rsidR="00AD5DAF">
        <w:rPr>
          <w:rFonts w:ascii="Times New Roman" w:hAnsi="Times New Roman" w:cs="Times New Roman"/>
          <w:b/>
          <w:bCs/>
        </w:rPr>
        <w:t xml:space="preserve">(Chapter 251) </w:t>
      </w:r>
      <w:r>
        <w:rPr>
          <w:rFonts w:ascii="Times New Roman" w:hAnsi="Times New Roman" w:cs="Times New Roman"/>
          <w:b/>
          <w:bCs/>
        </w:rPr>
        <w:t>Summary</w:t>
      </w:r>
    </w:p>
    <w:p w14:paraId="014F56E4" w14:textId="77777777" w:rsidR="000E7C60" w:rsidRDefault="000E7C60" w:rsidP="000E7C6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Md. Code, Criminal Procedure, Firearms Transfer </w:t>
      </w:r>
    </w:p>
    <w:p w14:paraId="5BC516FC" w14:textId="77777777" w:rsidR="000E7C60" w:rsidRPr="00F77FD5" w:rsidRDefault="00AB5205" w:rsidP="000E7C6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Effective October 1, 2018</w:t>
      </w:r>
    </w:p>
    <w:p w14:paraId="330F9731" w14:textId="77777777" w:rsidR="000E7C60" w:rsidRDefault="000E7C60" w:rsidP="000E7C60">
      <w:pPr>
        <w:pStyle w:val="Default"/>
        <w:rPr>
          <w:rFonts w:ascii="Times New Roman" w:hAnsi="Times New Roman" w:cs="Times New Roman"/>
          <w:bCs/>
        </w:rPr>
      </w:pPr>
    </w:p>
    <w:p w14:paraId="78280957" w14:textId="77777777" w:rsidR="000E7C60" w:rsidRDefault="000E7C60" w:rsidP="000E7C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Defines certain terms including:</w:t>
      </w:r>
    </w:p>
    <w:p w14:paraId="32FB46F1" w14:textId="77777777" w:rsidR="000E7C60" w:rsidRPr="005D48AB" w:rsidRDefault="000E7C60" w:rsidP="000E7C60">
      <w:pPr>
        <w:pStyle w:val="Default"/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5D48AB">
        <w:rPr>
          <w:rFonts w:ascii="Times New Roman" w:hAnsi="Times New Roman" w:cs="Times New Roman"/>
          <w:b/>
          <w:bCs/>
        </w:rPr>
        <w:t>Disqualifying crime</w:t>
      </w:r>
      <w:r w:rsidRPr="005D48AB">
        <w:rPr>
          <w:rFonts w:ascii="Times New Roman" w:hAnsi="Times New Roman" w:cs="Times New Roman"/>
          <w:bCs/>
        </w:rPr>
        <w:t xml:space="preserve"> with reference to Md. Code, Public Safety Article, §5-101;</w:t>
      </w:r>
      <w:r w:rsidRPr="005D48AB">
        <w:rPr>
          <w:rFonts w:ascii="Times New Roman" w:hAnsi="Times New Roman" w:cs="Times New Roman"/>
          <w:bCs/>
        </w:rPr>
        <w:br/>
        <w:t>a crime of violence such as: abduction; arson in the first degree; assault in the first or second degree; burglary in the first, second, or third degree; carjacking and armed carjacking; escape in the first degree; kidnapping; voluntary manslaughter;</w:t>
      </w:r>
      <w:r>
        <w:rPr>
          <w:rFonts w:ascii="Times New Roman" w:hAnsi="Times New Roman" w:cs="Times New Roman"/>
          <w:bCs/>
        </w:rPr>
        <w:t xml:space="preserve"> </w:t>
      </w:r>
      <w:r w:rsidRPr="005D48AB">
        <w:rPr>
          <w:rFonts w:ascii="Times New Roman" w:hAnsi="Times New Roman" w:cs="Times New Roman"/>
          <w:bCs/>
        </w:rPr>
        <w:t>murder in the first or second degree; rape in the first or second degree; robbery; robbery with a dangerous weapon; sexual offense in the first, second, or third degree; home invasion; attempt to commit any of these crimes; assault with intent to commit any of these crimes.</w:t>
      </w:r>
    </w:p>
    <w:p w14:paraId="6CDD5A99" w14:textId="77777777" w:rsidR="000E7C60" w:rsidRDefault="000E7C60" w:rsidP="000E7C60">
      <w:pPr>
        <w:pStyle w:val="Default"/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5D48AB">
        <w:rPr>
          <w:rFonts w:ascii="Times New Roman" w:hAnsi="Times New Roman" w:cs="Times New Roman"/>
          <w:b/>
          <w:bCs/>
        </w:rPr>
        <w:t>Domestically related crime</w:t>
      </w:r>
      <w:r w:rsidRPr="005D48AB">
        <w:rPr>
          <w:rFonts w:ascii="Times New Roman" w:hAnsi="Times New Roman" w:cs="Times New Roman"/>
          <w:bCs/>
        </w:rPr>
        <w:t xml:space="preserve"> means a crime committed by a defendant against a victim who is a person eligible for relief, as defined in § 4-501 of the Family Law Article, or who had a sexual relationship with the defendant within 12 months before the commission of the crime.;</w:t>
      </w:r>
    </w:p>
    <w:p w14:paraId="02E991A1" w14:textId="77777777" w:rsidR="000E7C60" w:rsidRDefault="000E7C60" w:rsidP="000E7C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Prior to trial or a guilty plea, the </w:t>
      </w:r>
      <w:r w:rsidRPr="003F23EC">
        <w:rPr>
          <w:rFonts w:ascii="Times New Roman" w:hAnsi="Times New Roman" w:cs="Times New Roman"/>
          <w:b/>
          <w:bCs/>
          <w:u w:val="single"/>
        </w:rPr>
        <w:t>States Attorney</w:t>
      </w:r>
      <w:r>
        <w:rPr>
          <w:rFonts w:ascii="Times New Roman" w:hAnsi="Times New Roman" w:cs="Times New Roman"/>
          <w:bCs/>
        </w:rPr>
        <w:t xml:space="preserve"> provides defendant charged with domestically related disqualifying crime with written notice that it is illegal for a person convicted of a disqualifying crime to possess or own a regulated firearm, or long guns.</w:t>
      </w:r>
    </w:p>
    <w:p w14:paraId="55846C48" w14:textId="77777777" w:rsidR="000E7C60" w:rsidRDefault="000E7C60" w:rsidP="000E7C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Upon guilty plea or conviction, the Court informs defendant charged with a domestically related disqualifying crime both verbally and in writing signed by defendant, that defendant is:</w:t>
      </w:r>
    </w:p>
    <w:p w14:paraId="543AF919" w14:textId="77777777" w:rsidR="000E7C60" w:rsidRDefault="000E7C60" w:rsidP="000E7C60">
      <w:pPr>
        <w:pStyle w:val="Default"/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A90647">
        <w:rPr>
          <w:rFonts w:ascii="Times New Roman" w:hAnsi="Times New Roman" w:cs="Times New Roman"/>
          <w:b/>
          <w:bCs/>
        </w:rPr>
        <w:t>Prohibited from possessing</w:t>
      </w:r>
      <w:r>
        <w:rPr>
          <w:rFonts w:ascii="Times New Roman" w:hAnsi="Times New Roman" w:cs="Times New Roman"/>
          <w:bCs/>
        </w:rPr>
        <w:t xml:space="preserve"> regulated firearms;</w:t>
      </w:r>
    </w:p>
    <w:p w14:paraId="757316FC" w14:textId="77777777" w:rsidR="000E7C60" w:rsidRDefault="000E7C60" w:rsidP="000E7C60">
      <w:pPr>
        <w:pStyle w:val="Default"/>
        <w:numPr>
          <w:ilvl w:val="1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Prohibited from possessing long guns; and,</w:t>
      </w:r>
    </w:p>
    <w:p w14:paraId="5B45B8C2" w14:textId="77777777" w:rsidR="000E7C60" w:rsidRDefault="000E7C60" w:rsidP="000E7C60">
      <w:pPr>
        <w:pStyle w:val="Default"/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A90647">
        <w:rPr>
          <w:rFonts w:ascii="Times New Roman" w:hAnsi="Times New Roman" w:cs="Times New Roman"/>
          <w:b/>
          <w:bCs/>
        </w:rPr>
        <w:t>Ordered to transfer</w:t>
      </w:r>
      <w:r>
        <w:rPr>
          <w:rFonts w:ascii="Times New Roman" w:hAnsi="Times New Roman" w:cs="Times New Roman"/>
          <w:bCs/>
        </w:rPr>
        <w:t>, within 2 days, any firearms owned by or in the possession of the defendant to:</w:t>
      </w:r>
    </w:p>
    <w:p w14:paraId="1CCDC405" w14:textId="77777777" w:rsidR="000E7C60" w:rsidRDefault="000E7C60" w:rsidP="000E7C60">
      <w:pPr>
        <w:pStyle w:val="Default"/>
        <w:numPr>
          <w:ilvl w:val="2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Federally licensed firearms dealer;</w:t>
      </w:r>
    </w:p>
    <w:p w14:paraId="1CE5A99E" w14:textId="77777777" w:rsidR="000E7C60" w:rsidRDefault="000E7C60" w:rsidP="000E7C60">
      <w:pPr>
        <w:pStyle w:val="Default"/>
        <w:numPr>
          <w:ilvl w:val="2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law enforcement agency</w:t>
      </w:r>
    </w:p>
    <w:p w14:paraId="31A8D5E9" w14:textId="77777777" w:rsidR="000E7C60" w:rsidRDefault="000E7C60" w:rsidP="000E7C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Law enforcement agency or firearms dealer receiving firearms must provide detailed written proof of transfer.</w:t>
      </w:r>
    </w:p>
    <w:p w14:paraId="3523185F" w14:textId="77777777" w:rsidR="000E7C60" w:rsidRDefault="000E7C60" w:rsidP="000E7C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If a Defendant fails to surrender firearms as ordered, upon application of a State’s Attorney or Law Enforcement agency, the Court can issue a search warrant for removal of firearms from any location where there is probable cause to believe that a firearm owned or possessed by the defendant is located.</w:t>
      </w:r>
    </w:p>
    <w:p w14:paraId="1E6ACE5A" w14:textId="77777777" w:rsidR="000E7C60" w:rsidRDefault="000E7C60" w:rsidP="000E7C60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Technical provisions allow certain possession and/or transportation of firearms to a firearms dealer or law enforcement agency, while carrying a Court surrender order.</w:t>
      </w:r>
    </w:p>
    <w:p w14:paraId="027B245F" w14:textId="77777777" w:rsidR="00D52D61" w:rsidRPr="006E46BF" w:rsidRDefault="00D52D61" w:rsidP="006E46BF"/>
    <w:sectPr w:rsidR="00D52D61" w:rsidRPr="006E46BF" w:rsidSect="005614C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4B79" w14:textId="77777777" w:rsidR="000E7C60" w:rsidRDefault="000E7C60">
      <w:r>
        <w:separator/>
      </w:r>
    </w:p>
  </w:endnote>
  <w:endnote w:type="continuationSeparator" w:id="0">
    <w:p w14:paraId="437EC14F" w14:textId="77777777" w:rsidR="000E7C60" w:rsidRDefault="000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9282" w14:textId="77777777" w:rsidR="002B5D79" w:rsidRPr="005614C9" w:rsidRDefault="002B5D79" w:rsidP="005614C9">
    <w:pPr>
      <w:pStyle w:val="Footer"/>
      <w:jc w:val="center"/>
      <w:rPr>
        <w:b/>
        <w:smallCaps/>
        <w:sz w:val="20"/>
      </w:rPr>
    </w:pPr>
    <w:r>
      <w:rPr>
        <w:b/>
        <w:smallCaps/>
        <w:sz w:val="20"/>
      </w:rPr>
      <w:t>Sheriff Darren M. Popkin</w:t>
    </w:r>
    <w:r w:rsidRPr="005614C9">
      <w:rPr>
        <w:b/>
        <w:smallCap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5614C9">
          <w:rPr>
            <w:b/>
            <w:smallCaps/>
            <w:sz w:val="20"/>
          </w:rPr>
          <w:t>Montgomery County</w:t>
        </w:r>
      </w:smartTag>
      <w:r w:rsidRPr="005614C9">
        <w:rPr>
          <w:b/>
          <w:smallCaps/>
          <w:sz w:val="20"/>
        </w:rPr>
        <w:t xml:space="preserve">, </w:t>
      </w:r>
      <w:smartTag w:uri="urn:schemas-microsoft-com:office:smarttags" w:element="State">
        <w:r w:rsidRPr="005614C9">
          <w:rPr>
            <w:b/>
            <w:smallCaps/>
            <w:sz w:val="20"/>
          </w:rPr>
          <w:t>Maryland</w:t>
        </w:r>
      </w:smartTag>
    </w:smartTag>
  </w:p>
  <w:p w14:paraId="07A12C1E" w14:textId="77777777" w:rsidR="002B5D79" w:rsidRDefault="002B5D79" w:rsidP="005614C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46BF">
      <w:rPr>
        <w:noProof/>
      </w:rPr>
      <w:t>3</w:t>
    </w:r>
    <w:r>
      <w:fldChar w:fldCharType="end"/>
    </w:r>
    <w:r>
      <w:t xml:space="preserve"> of </w:t>
    </w:r>
    <w:fldSimple w:instr=" NUMPAGES ">
      <w:r w:rsidR="000E7C6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038A" w14:textId="77777777" w:rsidR="000E7C60" w:rsidRDefault="000E7C60">
      <w:r>
        <w:separator/>
      </w:r>
    </w:p>
  </w:footnote>
  <w:footnote w:type="continuationSeparator" w:id="0">
    <w:p w14:paraId="56CD132D" w14:textId="77777777" w:rsidR="000E7C60" w:rsidRDefault="000E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CB2C" w14:textId="77777777" w:rsidR="002B5D79" w:rsidRPr="005B4672" w:rsidRDefault="002B5D79" w:rsidP="00B93377">
    <w:pPr>
      <w:pStyle w:val="Header"/>
      <w:ind w:right="288"/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7892" w14:textId="77777777" w:rsidR="002B5D79" w:rsidRDefault="000E7C60" w:rsidP="005614C9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6F8B6F8" wp14:editId="2E901D70">
          <wp:simplePos x="0" y="0"/>
          <wp:positionH relativeFrom="column">
            <wp:posOffset>2171700</wp:posOffset>
          </wp:positionH>
          <wp:positionV relativeFrom="paragraph">
            <wp:posOffset>-228600</wp:posOffset>
          </wp:positionV>
          <wp:extent cx="1554480" cy="1554480"/>
          <wp:effectExtent l="0" t="0" r="0" b="0"/>
          <wp:wrapNone/>
          <wp:docPr id="5" name="Picture 5" descr="MCSO_Popkin_Letterhead_Seal_-_compati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SO_Popkin_Letterhead_Seal_-_compatibi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C62741" wp14:editId="71DCD31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257300" cy="5283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E1DA" w14:textId="77777777" w:rsidR="002B5D79" w:rsidRPr="00EA7085" w:rsidRDefault="002B5D79" w:rsidP="005614C9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EA7085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Maryland</w:t>
                              </w:r>
                            </w:smartTag>
                          </w:smartTag>
                          <w:r w:rsidRPr="00EA708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’s First</w:t>
                          </w:r>
                        </w:p>
                        <w:p w14:paraId="14D63680" w14:textId="77777777" w:rsidR="002B5D79" w:rsidRPr="00EA7085" w:rsidRDefault="002B5D79" w:rsidP="005614C9">
                          <w:p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EA708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Nationally Accredited</w:t>
                          </w:r>
                        </w:p>
                        <w:p w14:paraId="78F578DB" w14:textId="77777777" w:rsidR="002B5D79" w:rsidRPr="007F53AF" w:rsidRDefault="002B5D79" w:rsidP="005614C9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EA708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Sheriff’s Office</w:t>
                          </w:r>
                        </w:p>
                      </w:txbxContent>
                    </wps:txbx>
                    <wps:bodyPr rot="0" vert="horz" wrap="square" lIns="0" tIns="73152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in;margin-top:0;width:99pt;height:4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1TggIAAAcFAAAOAAAAZHJzL2Uyb0RvYy54bWysVFtv2yAUfp+0/4B4T32p3cRWnaqXZZrU&#10;XaR2P4AAjtEwMCCxu2r/fQecpF23SdM0P2Auh+9cvu9wfjH2Eu24dUKrBmcnKUZcUc2E2jT48/1q&#10;tsDIeaIYkVrxBj9why+Wr1+dD6bmue60ZNwiAFGuHkyDO+9NnSSOdrwn7kQbruCw1bYnHpZ2kzBL&#10;BkDvZZKn6VkyaMuM1ZQ7B7s30yFeRvy25dR/bFvHPZINhth8HG0c12FMluek3lhiOkH3YZB/iKIn&#10;QoHTI9QN8QRtrfgFqhfUaqdbf0J1n+i2FZTHHCCbLH2RzV1HDI+5QHGcOZbJ/T9Y+mH3ySLBGlxg&#10;pEgPFN3z0aMrPaIiVGcwrgajOwNmfoRtYDlm6sytpl8cUvq6I2rDL63VQ8cJg+iycDN5dnXCcQFk&#10;PbzXDNyQrdcRaGxtH0oHxUCADiw9HJkJodDgMi/npykcUTgr88VpHqlLSH24bazzb7nuUZg02ALz&#10;EZ3sbp0P0ZD6YBKcOS0FWwkp48Ju1tfSoh0BlaziFxN4YSZVMFY6XJsQpx0IEnyEsxBuZP2xyvIi&#10;vcqr2epsMZ8Vq6KcVfN0MUuz6qo6S4uquFl9DwFmRd0Jxri6FYofFJgVf8fwvhcm7UQNoqHBVZmX&#10;E0V/TDKN3++S7IWHhpSib/DiaETqQOwbxSBtUnsi5DRPfg4/VhlqcPjHqkQZBOYnDfhxPQJK0MZa&#10;swcQhNXAF1ALrwhMOm2/YTRARzbYfd0SyzGS7xSIKrRvnMxPszLHyB5213FSlHMQBSKKAkSD/WF6&#10;7ad23xorNh14mOSr9CUIsBVRG0/R7GUL3RaT2L8MoZ2fr6PV0/u1/AEAAP//AwBQSwMEFAAGAAgA&#10;AAAhABr15dzcAAAABwEAAA8AAABkcnMvZG93bnJldi54bWxMj81OwzAQhO9IfQdrK3GjDm6EqhCn&#10;opXgwIGfgjg78RIH4nUUO214e5YTvax2NKvZb8rt7HtxxDF2gTRcrzIQSE2wHbUa3t/urzYgYjJk&#10;TR8INfxghG21uChNYcOJXvF4SK3gEIqF0eBSGgopY+PQm7gKAxJ7n2H0JrEcW2lHc+Jw30uVZTfS&#10;m474gzMD7h0234fJa8ibh3rIvuqPoJ7iY3pRu+dpclpfLue7WxAJ5/R/DH/4jA4VM9VhIhtFzzrP&#10;uUvSwJPtda54qTVs1gpkVcpz/uoXAAD//wMAUEsBAi0AFAAGAAgAAAAhALaDOJL+AAAA4QEAABMA&#10;AAAAAAAAAAAAAAAAAAAAAFtDb250ZW50X1R5cGVzXS54bWxQSwECLQAUAAYACAAAACEAOP0h/9YA&#10;AACUAQAACwAAAAAAAAAAAAAAAAAvAQAAX3JlbHMvLnJlbHNQSwECLQAUAAYACAAAACEAZ9aNU4IC&#10;AAAHBQAADgAAAAAAAAAAAAAAAAAuAgAAZHJzL2Uyb0RvYy54bWxQSwECLQAUAAYACAAAACEAGvXl&#10;3NwAAAAHAQAADwAAAAAAAAAAAAAAAADcBAAAZHJzL2Rvd25yZXYueG1sUEsFBgAAAAAEAAQA8wAA&#10;AOUFAAAAAA==&#10;" stroked="f">
              <v:textbox inset="0,5.76pt,0">
                <w:txbxContent>
                  <w:p w:rsidR="002B5D79" w:rsidRPr="00EA7085" w:rsidRDefault="002B5D79" w:rsidP="005614C9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EA708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Maryland</w:t>
                        </w:r>
                      </w:smartTag>
                    </w:smartTag>
                    <w:r w:rsidRPr="00EA7085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’s First</w:t>
                    </w:r>
                  </w:p>
                  <w:p w:rsidR="002B5D79" w:rsidRPr="00EA7085" w:rsidRDefault="002B5D79" w:rsidP="005614C9">
                    <w:pP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EA7085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Nationally Accredited</w:t>
                    </w:r>
                  </w:p>
                  <w:p w:rsidR="002B5D79" w:rsidRPr="007F53AF" w:rsidRDefault="002B5D79" w:rsidP="005614C9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EA7085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Sheriff’s Office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F9AD11A" wp14:editId="3154B1AE">
          <wp:simplePos x="0" y="0"/>
          <wp:positionH relativeFrom="page">
            <wp:posOffset>457200</wp:posOffset>
          </wp:positionH>
          <wp:positionV relativeFrom="paragraph">
            <wp:posOffset>45085</wp:posOffset>
          </wp:positionV>
          <wp:extent cx="393065" cy="457835"/>
          <wp:effectExtent l="0" t="0" r="0" b="0"/>
          <wp:wrapNone/>
          <wp:docPr id="3" name="Picture 3" descr="Calea Seal c sm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ea Seal c sm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3134E2" wp14:editId="0FC67F52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943100" cy="64643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64E9F" w14:textId="77777777" w:rsidR="002B5D79" w:rsidRPr="00914F65" w:rsidRDefault="002B5D79" w:rsidP="00F81DC9">
                          <w:pPr>
                            <w:jc w:val="cent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14F65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50 Maryland Avenue</w:t>
                              </w:r>
                            </w:smartTag>
                          </w:smartTag>
                        </w:p>
                        <w:p w14:paraId="78B3282A" w14:textId="77777777" w:rsidR="002B5D79" w:rsidRPr="00914F65" w:rsidRDefault="002B5D79" w:rsidP="00F81DC9">
                          <w:pPr>
                            <w:jc w:val="cent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14F65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Rockville</w:t>
                              </w:r>
                            </w:smartTag>
                            <w:r w:rsidRPr="00914F65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914F65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Md.</w:t>
                              </w:r>
                            </w:smartTag>
                            <w:r w:rsidRPr="00914F65"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14F65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20850</w:t>
                              </w:r>
                            </w:smartTag>
                          </w:smartTag>
                        </w:p>
                        <w:p w14:paraId="0C18BD96" w14:textId="77777777" w:rsidR="002B5D79" w:rsidRPr="00EA7085" w:rsidRDefault="002B5D79" w:rsidP="00F81DC9">
                          <w:pPr>
                            <w:jc w:val="center"/>
                            <w:rPr>
                              <w:rFonts w:ascii="Arial" w:hAnsi="Arial" w:cs="Arial"/>
                              <w:spacing w:val="8"/>
                              <w:w w:val="105"/>
                              <w:sz w:val="20"/>
                              <w:szCs w:val="16"/>
                            </w:rPr>
                          </w:pPr>
                          <w:r w:rsidRPr="00EA7085">
                            <w:rPr>
                              <w:rFonts w:ascii="Arial" w:hAnsi="Arial" w:cs="Arial"/>
                              <w:spacing w:val="8"/>
                              <w:w w:val="105"/>
                              <w:sz w:val="20"/>
                              <w:szCs w:val="16"/>
                            </w:rPr>
                            <w:t>240-777-7000</w:t>
                          </w:r>
                        </w:p>
                        <w:p w14:paraId="2C2DCD61" w14:textId="77777777" w:rsidR="002B5D79" w:rsidRPr="00914F65" w:rsidRDefault="002B5D79" w:rsidP="00914F65">
                          <w:pPr>
                            <w:jc w:val="center"/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105"/>
                              <w:sz w:val="16"/>
                              <w:szCs w:val="16"/>
                            </w:rPr>
                            <w:t>240-777-7148 Fax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in;margin-top:0;width:153pt;height:5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1VhQIAABIFAAAOAAAAZHJzL2Uyb0RvYy54bWysVFtv2yAUfp+0/4B4T30pSWOrTtUm8zSp&#10;u0jtfgABHKNh8IDE7qb99x1wk7W7SNM0P2AO53Bu33e4vBo7hQ7COml0hbOzFCOhmeFS7yr88b6e&#10;LTFynmpOldGiwg/C4avVyxeXQ1+K3LRGcWERONGuHPoKt973ZZI41oqOujPTCw3KxtiOehDtLuGW&#10;DuC9U0mepotkMJb31jDhHJxuJiVeRf9NI5h/3zROeKQqDLn5uNq4bsOarC5pubO0byV7TIP+QxYd&#10;lRqCnlxtqKdob+UvrjrJrHGm8WfMdIlpGslErAGqydKfqrlraS9iLdAc15/a5P6fW/bu8MEiySuc&#10;Y6RpBxDdi9GjGzOiLHRn6F0JRnc9mPkRjgHlWKnrbw375JA265bqnbi21gytoByyizeTJ1cnPy44&#10;2Q5vDYcwdO9NdDQ2tgutg2Yg8A4oPZyQCamwELIg51kKKga6BVmQ8whdQsvj7d46/1qYDoVNhS0g&#10;H73Tw63zUAeYHk1CMGeU5LVUKgp2t10riw4UWFLHL5QOV56ZKR2MtQnXJvV0AklCjKAL6UbUvxZZ&#10;TtKbvJjVi+XFjNRkPisu0uUszYqbYpGSgmzqbyHBjJSt5FzoW6nFkYEZ+TuEH2dh4k7kIBoqXMzz&#10;+QTRH4tM4/e7IjvpYSCV7Cq8PBnRMgD7SnMom5aeSjXtk+fpx5ZBD47/2JVIg4D8xAE/bsfItxO7&#10;toY/AC+sAdgAYXhMYNMa+wWjAQazwu7znlqBkXqjgVtFRkiY5CiQ+UUOgo0CbLZPT6lm4KbCHqNp&#10;u/bT5O97K3ctRDky+Rq4WMtIk0DaKSOoIggweLGex0ciTPZTOVr9eMpW3wEAAP//AwBQSwMEFAAG&#10;AAgAAAAhAB0mZ+HeAAAACQEAAA8AAABkcnMvZG93bnJldi54bWxMj0FrwkAQhe8F/8Myhd7qbjxE&#10;SbORUhRKD6XaWvS2ZqdJMDsbsqum/97Jqb0Mb3iPN9/ky8G14oJ9aDxpSKYKBFLpbUOVhq/P9eMC&#10;RIiGrGk9oYZfDLAsJne5yay/0gYv21gJLqGQGQ11jF0mZShrdCZMfYfE3o/vnYm89pW0vblyuWvl&#10;TKlUOtMQX6hNhy81lqft2Wn4Huanj9dkv4oqPay6N7Xz8n2n9cP98PwEIuIQ/8Iw4jM6FMx09Gey&#10;QbQa5lzPUQ08R1vNUlbHUSULkEUu/39Q3AAAAP//AwBQSwECLQAUAAYACAAAACEAtoM4kv4AAADh&#10;AQAAEwAAAAAAAAAAAAAAAAAAAAAAW0NvbnRlbnRfVHlwZXNdLnhtbFBLAQItABQABgAIAAAAIQA4&#10;/SH/1gAAAJQBAAALAAAAAAAAAAAAAAAAAC8BAABfcmVscy8ucmVsc1BLAQItABQABgAIAAAAIQC1&#10;yA1VhQIAABIFAAAOAAAAAAAAAAAAAAAAAC4CAABkcnMvZTJvRG9jLnhtbFBLAQItABQABgAIAAAA&#10;IQAdJmfh3gAAAAkBAAAPAAAAAAAAAAAAAAAAAN8EAABkcnMvZG93bnJldi54bWxQSwUGAAAAAAQA&#10;BADzAAAA6gUAAAAA&#10;" stroked="f">
              <v:textbox style="mso-fit-shape-to-text:t" inset=",,0">
                <w:txbxContent>
                  <w:p w:rsidR="002B5D79" w:rsidRPr="00914F65" w:rsidRDefault="002B5D79" w:rsidP="00F81DC9">
                    <w:pPr>
                      <w:jc w:val="cent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14F65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50 Maryland Avenue</w:t>
                        </w:r>
                      </w:smartTag>
                    </w:smartTag>
                  </w:p>
                  <w:p w:rsidR="002B5D79" w:rsidRPr="00914F65" w:rsidRDefault="002B5D79" w:rsidP="00F81DC9">
                    <w:pPr>
                      <w:jc w:val="cent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14F65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Rockville</w:t>
                        </w:r>
                      </w:smartTag>
                      <w:r w:rsidRPr="00914F65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914F65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Md.</w:t>
                        </w:r>
                      </w:smartTag>
                      <w:r w:rsidRPr="00914F65">
                        <w:rPr>
                          <w:rFonts w:ascii="Arial" w:hAnsi="Arial" w:cs="Arial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914F65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20850</w:t>
                        </w:r>
                      </w:smartTag>
                    </w:smartTag>
                  </w:p>
                  <w:p w:rsidR="002B5D79" w:rsidRPr="00EA7085" w:rsidRDefault="002B5D79" w:rsidP="00F81DC9">
                    <w:pPr>
                      <w:jc w:val="center"/>
                      <w:rPr>
                        <w:rFonts w:ascii="Arial" w:hAnsi="Arial" w:cs="Arial"/>
                        <w:spacing w:val="8"/>
                        <w:w w:val="105"/>
                        <w:sz w:val="20"/>
                        <w:szCs w:val="16"/>
                      </w:rPr>
                    </w:pPr>
                    <w:r w:rsidRPr="00EA7085">
                      <w:rPr>
                        <w:rFonts w:ascii="Arial" w:hAnsi="Arial" w:cs="Arial"/>
                        <w:spacing w:val="8"/>
                        <w:w w:val="105"/>
                        <w:sz w:val="20"/>
                        <w:szCs w:val="16"/>
                      </w:rPr>
                      <w:t>240-777-7000</w:t>
                    </w:r>
                  </w:p>
                  <w:p w:rsidR="002B5D79" w:rsidRPr="00914F65" w:rsidRDefault="002B5D79" w:rsidP="00914F65">
                    <w:pPr>
                      <w:jc w:val="center"/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105"/>
                        <w:sz w:val="16"/>
                        <w:szCs w:val="16"/>
                      </w:rPr>
                      <w:t>240-777-7148 Fax</w:t>
                    </w:r>
                  </w:p>
                </w:txbxContent>
              </v:textbox>
            </v:shape>
          </w:pict>
        </mc:Fallback>
      </mc:AlternateContent>
    </w:r>
  </w:p>
  <w:p w14:paraId="72E7550C" w14:textId="77777777" w:rsidR="002B5D79" w:rsidRPr="005B4672" w:rsidRDefault="002B5D79" w:rsidP="005614C9">
    <w:pPr>
      <w:pStyle w:val="Header"/>
      <w:ind w:right="720"/>
      <w:rPr>
        <w:rFonts w:ascii="Arial" w:hAnsi="Arial" w:cs="Arial"/>
      </w:rPr>
    </w:pPr>
  </w:p>
  <w:p w14:paraId="2FB6AFA9" w14:textId="77777777" w:rsidR="002B5D79" w:rsidRDefault="002B5D79" w:rsidP="005614C9">
    <w:pPr>
      <w:pStyle w:val="Header"/>
      <w:rPr>
        <w:rFonts w:ascii="Arial" w:hAnsi="Arial" w:cs="Arial"/>
        <w:b/>
      </w:rPr>
    </w:pPr>
  </w:p>
  <w:p w14:paraId="0E7DBB71" w14:textId="77777777" w:rsidR="002B5D79" w:rsidRDefault="002B5D79" w:rsidP="005614C9">
    <w:pPr>
      <w:pStyle w:val="Header"/>
      <w:rPr>
        <w:rFonts w:ascii="Arial" w:hAnsi="Arial" w:cs="Arial"/>
        <w:b/>
      </w:rPr>
    </w:pPr>
  </w:p>
  <w:p w14:paraId="088C97C0" w14:textId="77777777" w:rsidR="002B5D79" w:rsidRPr="005B4672" w:rsidRDefault="002B5D79" w:rsidP="005614C9">
    <w:pPr>
      <w:pStyle w:val="Header"/>
      <w:ind w:right="288"/>
      <w:rPr>
        <w:rFonts w:ascii="Arial" w:hAnsi="Arial" w:cs="Arial"/>
      </w:rPr>
    </w:pPr>
  </w:p>
  <w:p w14:paraId="14A64EFC" w14:textId="77777777" w:rsidR="002B5D79" w:rsidRPr="005B4672" w:rsidRDefault="002B5D79" w:rsidP="005614C9">
    <w:pPr>
      <w:pStyle w:val="Header"/>
      <w:ind w:right="288"/>
      <w:rPr>
        <w:rFonts w:ascii="Arial" w:hAnsi="Arial" w:cs="Arial"/>
      </w:rPr>
    </w:pPr>
  </w:p>
  <w:p w14:paraId="4B30CFCB" w14:textId="77777777" w:rsidR="002B5D79" w:rsidRPr="005B4672" w:rsidRDefault="002B5D79" w:rsidP="005614C9">
    <w:pPr>
      <w:pStyle w:val="Header"/>
      <w:ind w:right="288"/>
      <w:rPr>
        <w:rFonts w:ascii="Arial" w:hAnsi="Arial" w:cs="Arial"/>
      </w:rPr>
    </w:pPr>
  </w:p>
  <w:p w14:paraId="2AA08C11" w14:textId="77777777" w:rsidR="002B5D79" w:rsidRDefault="000E7C60" w:rsidP="005614C9">
    <w:pPr>
      <w:pStyle w:val="Header"/>
      <w:ind w:right="288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0F2FA0" wp14:editId="5AA2E7DD">
              <wp:simplePos x="0" y="0"/>
              <wp:positionH relativeFrom="page">
                <wp:posOffset>2514600</wp:posOffset>
              </wp:positionH>
              <wp:positionV relativeFrom="paragraph">
                <wp:posOffset>30480</wp:posOffset>
              </wp:positionV>
              <wp:extent cx="2628900" cy="34290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A7B96" w14:textId="77777777" w:rsidR="002B5D79" w:rsidRPr="00793BE7" w:rsidRDefault="002B5D79" w:rsidP="002B5D7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smartTag w:uri="urn:schemas-microsoft-com:office:smarttags" w:element="PersonName">
                            <w:r w:rsidRPr="00793BE7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Sheriff Darren M. Popkin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98pt;margin-top:2.4pt;width:20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2FgwIAABIFAAAOAAAAZHJzL2Uyb0RvYy54bWysVNuO2yAQfa/Uf0C8Z32pk42tdVbd3aaq&#10;tL1Iu/0AAjhGtRkKJPa26r93wEmaXh6qqn7ADAyHmTlnuLoe+47spXUKdE2zi5QSqTkIpbc1/fi4&#10;ni0pcZ5pwTrQsqZP0tHr1fNnV4OpZA4tdEJagiDaVYOpaeu9qZLE8Vb2zF2AkRo3G7A982jabSIs&#10;GxC975I8TRfJAFYYC1w6h6t30yZdRfymkdy/bxonPelqirH5ONo4bsKYrK5YtbXMtIofwmD/EEXP&#10;lMZLT1B3zDOys+o3qF5xCw4af8GhT6BpFJcxB8wmS3/J5qFlRsZcsDjOnMrk/h8sf7f/YIkSyB0l&#10;mvVI0aMcPbmBkeShOoNxFTo9GHTzIy4Hz5CpM/fAPzmi4bZleitfWgtDK5nA6LJwMjk7OuG4ALIZ&#10;3oLAa9jOQwQaG9sHQCwGQXRk6enETAiF42K+yJdlilsc914UeZiHK1h1PG2s868l9CRMamqR+YjO&#10;9vfOT65Hlxg9dEqsVddFw243t50le4YqWcfvgO7O3TodnDWEYxPitIJB4h1hL4QbWf9aZnmR3uTl&#10;bL1YXs6KdTGflZfpcpZm5U25SIuyuFt/CwFmRdUqIaS+V1oeFZgVf8fwoRcm7UQNkqGm5TyfTxSd&#10;R+/Ok0zj96cke+WxITvV13R5cmJVIPaVFpg2qzxT3TRPfg4/EoI1OP5jVaIMAvOTBvy4GaPeTura&#10;gHhCXVhA2pBhfExw0oL9QsmAjVlT93nHrKSke6NRW2VWFKGTo1HML3M07PnOJhq4yjRHmJr64/TW&#10;T52/M1ZtW7xlUrKGl6jFRkWZBNFOER0UjI0X8zk8EqGzz+3o9eMpW30HAAD//wMAUEsDBBQABgAI&#10;AAAAIQCGCuuu3QAAAAgBAAAPAAAAZHJzL2Rvd25yZXYueG1sTI/BTsMwEETvSPyDtUhcELVLoQoh&#10;m4qCuCAhRNpydmITR8TrELtt+HuWExxHs5p9r1hNvhcHO8YuEMJ8pkBYaoLpqEXYbp4uMxAxaTK6&#10;D2QRvm2EVXl6UujchCO92UOVWsEjFHON4FIacilj46zXcRYGS9x9hNHrxHFspRn1kcd9L6+UWkqv&#10;O+IPTg/2wdnms9p7hFfnvauN2l3sXt5p/Vjpr/XiGfH8bLq/A5HslP6O4Ref0aFkpjrsyUTRIyxu&#10;l+ySEK7ZgPtsrjjXCDdZBrIs5H+B8gcAAP//AwBQSwECLQAUAAYACAAAACEAtoM4kv4AAADhAQAA&#10;EwAAAAAAAAAAAAAAAAAAAAAAW0NvbnRlbnRfVHlwZXNdLnhtbFBLAQItABQABgAIAAAAIQA4/SH/&#10;1gAAAJQBAAALAAAAAAAAAAAAAAAAAC8BAABfcmVscy8ucmVsc1BLAQItABQABgAIAAAAIQBQhe2F&#10;gwIAABIFAAAOAAAAAAAAAAAAAAAAAC4CAABkcnMvZTJvRG9jLnhtbFBLAQItABQABgAIAAAAIQCG&#10;Cuuu3QAAAAgBAAAPAAAAAAAAAAAAAAAAAN0EAABkcnMvZG93bnJldi54bWxQSwUGAAAAAAQABADz&#10;AAAA5wUAAAAA&#10;" stroked="f">
              <v:textbox inset=",,,0">
                <w:txbxContent>
                  <w:p w:rsidR="002B5D79" w:rsidRPr="00793BE7" w:rsidRDefault="002B5D79" w:rsidP="002B5D79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smartTag w:uri="urn:schemas-microsoft-com:office:smarttags" w:element="PersonName">
                      <w:r w:rsidRPr="00793BE7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Sheriff Darren M. Popkin</w:t>
                      </w:r>
                    </w:smartTag>
                  </w:p>
                </w:txbxContent>
              </v:textbox>
              <w10:wrap anchorx="page"/>
            </v:shape>
          </w:pict>
        </mc:Fallback>
      </mc:AlternateContent>
    </w:r>
  </w:p>
  <w:p w14:paraId="6C2A4289" w14:textId="77777777" w:rsidR="002B5D79" w:rsidRPr="005B4672" w:rsidRDefault="002B5D79" w:rsidP="005614C9">
    <w:pPr>
      <w:pStyle w:val="Header"/>
      <w:ind w:right="28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AC"/>
    <w:multiLevelType w:val="hybridMultilevel"/>
    <w:tmpl w:val="9C7A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298"/>
    <w:multiLevelType w:val="hybridMultilevel"/>
    <w:tmpl w:val="36A2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60"/>
    <w:rsid w:val="00010208"/>
    <w:rsid w:val="00064420"/>
    <w:rsid w:val="00076F1F"/>
    <w:rsid w:val="000E7C60"/>
    <w:rsid w:val="000F5A88"/>
    <w:rsid w:val="000F767B"/>
    <w:rsid w:val="00113604"/>
    <w:rsid w:val="001A5372"/>
    <w:rsid w:val="001B19F5"/>
    <w:rsid w:val="001D5BDF"/>
    <w:rsid w:val="00204D1D"/>
    <w:rsid w:val="002B5D79"/>
    <w:rsid w:val="002D6F61"/>
    <w:rsid w:val="002D7611"/>
    <w:rsid w:val="003008BC"/>
    <w:rsid w:val="00316840"/>
    <w:rsid w:val="00332AB8"/>
    <w:rsid w:val="00376473"/>
    <w:rsid w:val="003D1592"/>
    <w:rsid w:val="00442079"/>
    <w:rsid w:val="00453E29"/>
    <w:rsid w:val="004C2B4B"/>
    <w:rsid w:val="004D36C2"/>
    <w:rsid w:val="00514A6F"/>
    <w:rsid w:val="0053577D"/>
    <w:rsid w:val="005614C9"/>
    <w:rsid w:val="00580299"/>
    <w:rsid w:val="00586C9F"/>
    <w:rsid w:val="00592919"/>
    <w:rsid w:val="005B4672"/>
    <w:rsid w:val="005F15D6"/>
    <w:rsid w:val="006624DC"/>
    <w:rsid w:val="00691FF8"/>
    <w:rsid w:val="006E46BF"/>
    <w:rsid w:val="00703D89"/>
    <w:rsid w:val="00717430"/>
    <w:rsid w:val="00793BE7"/>
    <w:rsid w:val="007A319E"/>
    <w:rsid w:val="007D5A46"/>
    <w:rsid w:val="007E4850"/>
    <w:rsid w:val="007F53AF"/>
    <w:rsid w:val="0084237D"/>
    <w:rsid w:val="008523EB"/>
    <w:rsid w:val="00864AE5"/>
    <w:rsid w:val="0087146D"/>
    <w:rsid w:val="008A6F66"/>
    <w:rsid w:val="008B27E6"/>
    <w:rsid w:val="00914F65"/>
    <w:rsid w:val="0096441F"/>
    <w:rsid w:val="009A50CD"/>
    <w:rsid w:val="009F1422"/>
    <w:rsid w:val="00A90FD7"/>
    <w:rsid w:val="00AB5205"/>
    <w:rsid w:val="00AD5DAF"/>
    <w:rsid w:val="00B06F45"/>
    <w:rsid w:val="00B93377"/>
    <w:rsid w:val="00BD52E4"/>
    <w:rsid w:val="00C05379"/>
    <w:rsid w:val="00C160D4"/>
    <w:rsid w:val="00C1666B"/>
    <w:rsid w:val="00C32037"/>
    <w:rsid w:val="00D52D61"/>
    <w:rsid w:val="00D635FD"/>
    <w:rsid w:val="00DB13B0"/>
    <w:rsid w:val="00DD73DC"/>
    <w:rsid w:val="00DF19C0"/>
    <w:rsid w:val="00E15395"/>
    <w:rsid w:val="00E22EFD"/>
    <w:rsid w:val="00E60E7F"/>
    <w:rsid w:val="00E814E5"/>
    <w:rsid w:val="00EA7085"/>
    <w:rsid w:val="00EE0564"/>
    <w:rsid w:val="00EE4B49"/>
    <w:rsid w:val="00F521C7"/>
    <w:rsid w:val="00F81DC9"/>
    <w:rsid w:val="00FA2463"/>
    <w:rsid w:val="00FA409E"/>
    <w:rsid w:val="00FA7A66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1012CC9"/>
  <w15:chartTrackingRefBased/>
  <w15:docId w15:val="{49E41F54-E35A-47E9-A38A-C4177A9F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66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52D6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91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1F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7C60"/>
    <w:pPr>
      <w:autoSpaceDE w:val="0"/>
      <w:autoSpaceDN w:val="0"/>
      <w:adjustRightInd w:val="0"/>
    </w:pPr>
    <w:rPr>
      <w:rFonts w:ascii="Century Schoolbook" w:eastAsia="Calibri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mb\AppData\Roaming\Microsoft\Templates\DMP%20Letterhead%20Template%2020171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DMP Letterhead Template 20171120</Template>
  <TotalTime>0</TotalTime>
  <Pages>1</Pages>
  <Words>374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shermb</dc:creator>
  <cp:keywords/>
  <cp:lastModifiedBy>Laurie Duker</cp:lastModifiedBy>
  <cp:revision>2</cp:revision>
  <cp:lastPrinted>2015-10-08T19:15:00Z</cp:lastPrinted>
  <dcterms:created xsi:type="dcterms:W3CDTF">2018-05-31T13:18:00Z</dcterms:created>
  <dcterms:modified xsi:type="dcterms:W3CDTF">2018-05-31T13:18:00Z</dcterms:modified>
</cp:coreProperties>
</file>